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12F" w:rsidRDefault="00F6578F" w:rsidP="0056412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Style w:val="a3"/>
          <w:rFonts w:ascii="Times New Roman" w:hAnsi="Times New Roman" w:cs="Times New Roman"/>
          <w:b w:val="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Оңтүстік Қазақстан Мемлекеттік университетінің </w:t>
      </w:r>
      <w:r w:rsidRPr="00354329">
        <w:rPr>
          <w:rFonts w:ascii="Times New Roman" w:hAnsi="Times New Roman" w:cs="Times New Roman"/>
          <w:sz w:val="28"/>
          <w:szCs w:val="28"/>
          <w:lang w:val="kk-KZ"/>
        </w:rPr>
        <w:t>«Т</w:t>
      </w:r>
      <w:r>
        <w:rPr>
          <w:rFonts w:ascii="Times New Roman" w:hAnsi="Times New Roman" w:cs="Times New Roman"/>
          <w:sz w:val="28"/>
          <w:szCs w:val="28"/>
          <w:lang w:val="kk-KZ"/>
        </w:rPr>
        <w:t>амақ инженериясы</w:t>
      </w:r>
      <w:r w:rsidRPr="00354329">
        <w:rPr>
          <w:rFonts w:ascii="Times New Roman" w:hAnsi="Times New Roman" w:cs="Times New Roman"/>
          <w:sz w:val="28"/>
          <w:szCs w:val="28"/>
          <w:lang w:val="kk-KZ"/>
        </w:rPr>
        <w:t>» кафедрасының т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354329">
        <w:rPr>
          <w:rFonts w:ascii="Times New Roman" w:hAnsi="Times New Roman" w:cs="Times New Roman"/>
          <w:sz w:val="28"/>
          <w:szCs w:val="28"/>
          <w:lang w:val="kk-KZ"/>
        </w:rPr>
        <w:t>ғ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354329">
        <w:rPr>
          <w:rFonts w:ascii="Times New Roman" w:hAnsi="Times New Roman" w:cs="Times New Roman"/>
          <w:sz w:val="28"/>
          <w:szCs w:val="28"/>
          <w:lang w:val="kk-KZ"/>
        </w:rPr>
        <w:t xml:space="preserve">к., </w:t>
      </w:r>
      <w:r>
        <w:rPr>
          <w:rFonts w:ascii="Times New Roman" w:hAnsi="Times New Roman" w:cs="Times New Roman"/>
          <w:sz w:val="28"/>
          <w:szCs w:val="28"/>
          <w:lang w:val="kk-KZ"/>
        </w:rPr>
        <w:t>доценті</w:t>
      </w:r>
      <w:r w:rsidRPr="00354329">
        <w:rPr>
          <w:rFonts w:ascii="Times New Roman" w:hAnsi="Times New Roman" w:cs="Times New Roman"/>
          <w:sz w:val="28"/>
          <w:szCs w:val="28"/>
          <w:lang w:val="kk-KZ"/>
        </w:rPr>
        <w:t xml:space="preserve"> З.И Көбжасарованың </w:t>
      </w:r>
      <w:r w:rsidRPr="00F34976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56412F">
        <w:rPr>
          <w:rStyle w:val="a3"/>
          <w:rFonts w:ascii="Times New Roman" w:hAnsi="Times New Roman" w:cs="Times New Roman"/>
          <w:b w:val="0"/>
          <w:sz w:val="28"/>
          <w:szCs w:val="28"/>
          <w:lang w:val="kk-KZ"/>
        </w:rPr>
        <w:t>Құрамы байытылған нан</w:t>
      </w:r>
    </w:p>
    <w:p w:rsidR="00804B3C" w:rsidRDefault="00804B3C" w:rsidP="0056412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04B3C">
        <w:rPr>
          <w:rStyle w:val="a3"/>
          <w:rFonts w:ascii="Times New Roman" w:hAnsi="Times New Roman" w:cs="Times New Roman"/>
          <w:b w:val="0"/>
          <w:sz w:val="28"/>
          <w:szCs w:val="28"/>
          <w:lang w:val="kk-KZ"/>
        </w:rPr>
        <w:t>өндіру технологиясы</w:t>
      </w:r>
      <w:r w:rsidR="00F6578F" w:rsidRPr="00F34976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F6578F">
        <w:rPr>
          <w:rFonts w:ascii="Times New Roman" w:hAnsi="Times New Roman" w:cs="Times New Roman"/>
          <w:sz w:val="28"/>
          <w:szCs w:val="28"/>
          <w:lang w:val="kk-KZ"/>
        </w:rPr>
        <w:t>тақырыбындағы ЖТ-1</w:t>
      </w: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F6578F">
        <w:rPr>
          <w:rFonts w:ascii="Times New Roman" w:hAnsi="Times New Roman" w:cs="Times New Roman"/>
          <w:sz w:val="28"/>
          <w:szCs w:val="28"/>
          <w:lang w:val="kk-KZ"/>
        </w:rPr>
        <w:t xml:space="preserve">-3к1 тобының студенті </w:t>
      </w:r>
      <w:r>
        <w:rPr>
          <w:rFonts w:ascii="Times New Roman" w:hAnsi="Times New Roman" w:cs="Times New Roman"/>
          <w:sz w:val="28"/>
          <w:szCs w:val="28"/>
          <w:lang w:val="kk-KZ"/>
        </w:rPr>
        <w:t>Шардарбек Ботагөздің</w:t>
      </w:r>
    </w:p>
    <w:p w:rsidR="00F6578F" w:rsidRPr="00354329" w:rsidRDefault="00F6578F" w:rsidP="0056412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ғылыми жұмысына </w:t>
      </w:r>
    </w:p>
    <w:p w:rsidR="00F6578F" w:rsidRDefault="00F6578F" w:rsidP="0056412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54329">
        <w:rPr>
          <w:rFonts w:ascii="Times New Roman" w:hAnsi="Times New Roman" w:cs="Times New Roman"/>
          <w:b/>
          <w:sz w:val="28"/>
          <w:szCs w:val="28"/>
          <w:lang w:val="kk-KZ"/>
        </w:rPr>
        <w:t>ПІКІР</w:t>
      </w:r>
    </w:p>
    <w:p w:rsidR="008718C3" w:rsidRPr="00354329" w:rsidRDefault="008718C3" w:rsidP="0056412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412F" w:rsidRDefault="008718C3" w:rsidP="0056412F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2961">
        <w:rPr>
          <w:rFonts w:ascii="Times New Roman" w:hAnsi="Times New Roman" w:cs="Times New Roman"/>
          <w:sz w:val="28"/>
          <w:szCs w:val="28"/>
          <w:lang w:val="kk-KZ"/>
        </w:rPr>
        <w:t xml:space="preserve">Ғылыми жұмыстың өзектілігі – </w:t>
      </w:r>
      <w:r w:rsidR="0056412F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56412F" w:rsidRPr="00FC672E">
        <w:rPr>
          <w:rFonts w:ascii="Times New Roman" w:hAnsi="Times New Roman" w:cs="Times New Roman"/>
          <w:sz w:val="28"/>
          <w:szCs w:val="28"/>
          <w:lang w:val="kk-KZ"/>
        </w:rPr>
        <w:t xml:space="preserve">үгері ұнының құрамындағы талшық асқазан-ішек жолының, жүрек-қантамыр жүйесінің жұмысына жақсы әсер етеді және адамның қанынан артық холестеринді сіңіруге көмектеседі. </w:t>
      </w:r>
    </w:p>
    <w:p w:rsidR="008718C3" w:rsidRPr="00272961" w:rsidRDefault="008718C3" w:rsidP="0056412F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2961">
        <w:rPr>
          <w:rFonts w:ascii="Times New Roman" w:hAnsi="Times New Roman" w:cs="Times New Roman"/>
          <w:sz w:val="28"/>
          <w:szCs w:val="28"/>
          <w:lang w:val="kk-KZ"/>
        </w:rPr>
        <w:t>Бұл мәселені жүзеге асыру үшін негізгі құрал ретінде дұрыс тамақтануды ұйымдастыру, яғни күнделікті тағам құрамында ауыр металдарды бөліп шығару жолында</w:t>
      </w:r>
      <w:r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27296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ғылыми </w:t>
      </w:r>
      <w:r w:rsidRPr="00272961">
        <w:rPr>
          <w:rFonts w:ascii="Times New Roman" w:hAnsi="Times New Roman" w:cs="Times New Roman"/>
          <w:sz w:val="28"/>
          <w:szCs w:val="28"/>
          <w:lang w:val="kk-KZ"/>
        </w:rPr>
        <w:t xml:space="preserve">жұмыс қазіргі заман талабына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сай </w:t>
      </w:r>
      <w:r w:rsidRPr="00272961">
        <w:rPr>
          <w:rFonts w:ascii="Times New Roman" w:hAnsi="Times New Roman" w:cs="Times New Roman"/>
          <w:sz w:val="28"/>
          <w:szCs w:val="28"/>
          <w:lang w:val="kk-KZ"/>
        </w:rPr>
        <w:t>өте жоғары дәрежеде орындалған.</w:t>
      </w:r>
    </w:p>
    <w:p w:rsidR="00F6578F" w:rsidRPr="00272961" w:rsidRDefault="0056412F" w:rsidP="0056412F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Жүгері ұнымен байытылған нанның</w:t>
      </w:r>
      <w:r w:rsidR="00F6578F" w:rsidRPr="00272961">
        <w:rPr>
          <w:rFonts w:ascii="Times New Roman" w:hAnsi="Times New Roman"/>
          <w:sz w:val="28"/>
          <w:szCs w:val="28"/>
          <w:lang w:val="kk-KZ"/>
        </w:rPr>
        <w:t xml:space="preserve"> тағамдық құндылығы – олардың сапалығы (зиянсыз), энегетикалық құндылығы, сіңімділігі, маңызды қоректілігі мен биологиялық белсенділігі, сонымен қатар орган</w:t>
      </w:r>
      <w:r w:rsidR="00F6578F">
        <w:rPr>
          <w:rFonts w:ascii="Times New Roman" w:hAnsi="Times New Roman"/>
          <w:sz w:val="28"/>
          <w:szCs w:val="28"/>
          <w:lang w:val="kk-KZ"/>
        </w:rPr>
        <w:t>о</w:t>
      </w:r>
      <w:r w:rsidR="00F6578F" w:rsidRPr="00272961">
        <w:rPr>
          <w:rFonts w:ascii="Times New Roman" w:hAnsi="Times New Roman"/>
          <w:sz w:val="28"/>
          <w:szCs w:val="28"/>
          <w:lang w:val="kk-KZ"/>
        </w:rPr>
        <w:t>лептикалық және ф</w:t>
      </w:r>
      <w:r>
        <w:rPr>
          <w:rFonts w:ascii="Times New Roman" w:hAnsi="Times New Roman"/>
          <w:sz w:val="28"/>
          <w:szCs w:val="28"/>
          <w:lang w:val="kk-KZ"/>
        </w:rPr>
        <w:t>изикалық құндылығымен сипатталған.</w:t>
      </w:r>
    </w:p>
    <w:p w:rsidR="00F6578F" w:rsidRPr="00272961" w:rsidRDefault="0056412F" w:rsidP="0056412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Жүгері ұнымен байытылған нанның</w:t>
      </w:r>
      <w:r w:rsidR="00F6578F" w:rsidRPr="00272961">
        <w:rPr>
          <w:rFonts w:ascii="Times New Roman" w:hAnsi="Times New Roman" w:cs="Times New Roman"/>
          <w:sz w:val="28"/>
          <w:szCs w:val="28"/>
          <w:lang w:val="kk-KZ"/>
        </w:rPr>
        <w:t xml:space="preserve"> физика-химиялық, орган</w:t>
      </w:r>
      <w:r w:rsidR="00F6578F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F6578F" w:rsidRPr="00272961">
        <w:rPr>
          <w:rFonts w:ascii="Times New Roman" w:hAnsi="Times New Roman" w:cs="Times New Roman"/>
          <w:sz w:val="28"/>
          <w:szCs w:val="28"/>
          <w:lang w:val="kk-KZ"/>
        </w:rPr>
        <w:t>лептикалық қасие</w:t>
      </w:r>
      <w:r w:rsidR="00F6578F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F6578F" w:rsidRPr="00272961">
        <w:rPr>
          <w:rFonts w:ascii="Times New Roman" w:hAnsi="Times New Roman" w:cs="Times New Roman"/>
          <w:sz w:val="28"/>
          <w:szCs w:val="28"/>
          <w:lang w:val="kk-KZ"/>
        </w:rPr>
        <w:t xml:space="preserve">тері, биологиялық, энергетикалық құндылығы анықталған. Себебі осындай қасиеттері арқылы </w:t>
      </w:r>
      <w:r>
        <w:rPr>
          <w:rFonts w:ascii="Times New Roman" w:hAnsi="Times New Roman" w:cs="Times New Roman"/>
          <w:sz w:val="28"/>
          <w:szCs w:val="28"/>
          <w:lang w:val="kk-KZ"/>
        </w:rPr>
        <w:t>жүгері үны нанының</w:t>
      </w:r>
      <w:r w:rsidR="00F6578F" w:rsidRPr="00272961">
        <w:rPr>
          <w:rFonts w:ascii="Times New Roman" w:hAnsi="Times New Roman" w:cs="Times New Roman"/>
          <w:sz w:val="28"/>
          <w:szCs w:val="28"/>
          <w:lang w:val="kk-KZ"/>
        </w:rPr>
        <w:t xml:space="preserve"> қаншалықты тиімділігі </w:t>
      </w:r>
      <w:r w:rsidR="00F6578F">
        <w:rPr>
          <w:rFonts w:ascii="Times New Roman" w:hAnsi="Times New Roman" w:cs="Times New Roman"/>
          <w:sz w:val="28"/>
          <w:szCs w:val="28"/>
          <w:lang w:val="kk-KZ"/>
        </w:rPr>
        <w:t xml:space="preserve">ғылыми жұмыста </w:t>
      </w:r>
      <w:r w:rsidR="00F6578F" w:rsidRPr="00272961">
        <w:rPr>
          <w:rFonts w:ascii="Times New Roman" w:hAnsi="Times New Roman" w:cs="Times New Roman"/>
          <w:sz w:val="28"/>
          <w:szCs w:val="28"/>
          <w:lang w:val="kk-KZ"/>
        </w:rPr>
        <w:t xml:space="preserve">көрсетілген. </w:t>
      </w:r>
      <w:r>
        <w:rPr>
          <w:rFonts w:ascii="Times New Roman" w:hAnsi="Times New Roman" w:cs="Times New Roman"/>
          <w:sz w:val="28"/>
          <w:szCs w:val="28"/>
          <w:lang w:val="kk-KZ"/>
        </w:rPr>
        <w:t>Нан</w:t>
      </w:r>
      <w:r w:rsidR="00E73FFC" w:rsidRPr="00272961">
        <w:rPr>
          <w:rFonts w:ascii="Times New Roman" w:hAnsi="Times New Roman" w:cs="Times New Roman"/>
          <w:sz w:val="28"/>
          <w:szCs w:val="28"/>
          <w:lang w:val="kk-KZ"/>
        </w:rPr>
        <w:t xml:space="preserve"> өндірісінде тағамдық  және емдік құндылығы жоғары </w:t>
      </w:r>
      <w:r>
        <w:rPr>
          <w:rFonts w:ascii="Times New Roman" w:hAnsi="Times New Roman" w:cs="Times New Roman"/>
          <w:sz w:val="28"/>
          <w:szCs w:val="28"/>
          <w:lang w:val="kk-KZ"/>
        </w:rPr>
        <w:t>жүгеріні</w:t>
      </w:r>
      <w:r w:rsidR="00E73FFC" w:rsidRPr="00272961">
        <w:rPr>
          <w:rFonts w:ascii="Times New Roman" w:hAnsi="Times New Roman" w:cs="Times New Roman"/>
          <w:sz w:val="28"/>
          <w:szCs w:val="28"/>
          <w:lang w:val="kk-KZ"/>
        </w:rPr>
        <w:t xml:space="preserve"> пайдаланып, қазіргі таңның</w:t>
      </w:r>
      <w:r w:rsidR="00E73FFC">
        <w:rPr>
          <w:rFonts w:ascii="Times New Roman" w:hAnsi="Times New Roman" w:cs="Times New Roman"/>
          <w:sz w:val="28"/>
          <w:szCs w:val="28"/>
          <w:lang w:val="kk-KZ"/>
        </w:rPr>
        <w:t xml:space="preserve"> өзекті мәселесін шешу жолдарын қарастырылған</w:t>
      </w:r>
      <w:r w:rsidR="00E73FFC" w:rsidRPr="00272961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F6578F" w:rsidRPr="00272961">
        <w:rPr>
          <w:rFonts w:ascii="Times New Roman" w:hAnsi="Times New Roman" w:cs="Times New Roman"/>
          <w:sz w:val="28"/>
          <w:szCs w:val="28"/>
          <w:lang w:val="kk-KZ"/>
        </w:rPr>
        <w:t>Ғылыми жұмыс тақырыпқа сай орындалған.</w:t>
      </w:r>
    </w:p>
    <w:p w:rsidR="00F6578F" w:rsidRPr="00272961" w:rsidRDefault="00F6578F" w:rsidP="00F6578F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6578F" w:rsidRPr="00272961" w:rsidRDefault="00F6578F" w:rsidP="00F6578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2961">
        <w:rPr>
          <w:rFonts w:ascii="Times New Roman" w:hAnsi="Times New Roman" w:cs="Times New Roman"/>
          <w:sz w:val="28"/>
          <w:szCs w:val="28"/>
          <w:lang w:val="kk-KZ"/>
        </w:rPr>
        <w:t>Ғылыми жұмыс тақырыпқа сай орындалған.</w:t>
      </w:r>
    </w:p>
    <w:p w:rsidR="00F6578F" w:rsidRPr="00354329" w:rsidRDefault="00F6578F" w:rsidP="00F6578F">
      <w:pPr>
        <w:spacing w:line="360" w:lineRule="auto"/>
        <w:ind w:firstLine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54329">
        <w:rPr>
          <w:rFonts w:ascii="Times New Roman" w:hAnsi="Times New Roman" w:cs="Times New Roman"/>
          <w:sz w:val="28"/>
          <w:szCs w:val="28"/>
          <w:lang w:val="kk-KZ"/>
        </w:rPr>
        <w:t xml:space="preserve">«Тамақ </w:t>
      </w:r>
      <w:r>
        <w:rPr>
          <w:rFonts w:ascii="Times New Roman" w:hAnsi="Times New Roman" w:cs="Times New Roman"/>
          <w:sz w:val="28"/>
          <w:szCs w:val="28"/>
          <w:lang w:val="kk-KZ"/>
        </w:rPr>
        <w:t>инженериясы</w:t>
      </w:r>
      <w:r w:rsidRPr="00354329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214945" w:rsidRPr="00F6578F" w:rsidRDefault="00F6578F" w:rsidP="00DE15F9">
      <w:pPr>
        <w:spacing w:line="360" w:lineRule="auto"/>
        <w:ind w:firstLine="425"/>
        <w:jc w:val="both"/>
        <w:rPr>
          <w:lang w:val="kk-KZ"/>
        </w:rPr>
      </w:pPr>
      <w:r w:rsidRPr="00354329">
        <w:rPr>
          <w:rFonts w:ascii="Times New Roman" w:hAnsi="Times New Roman" w:cs="Times New Roman"/>
          <w:sz w:val="28"/>
          <w:szCs w:val="28"/>
          <w:lang w:val="kk-KZ"/>
        </w:rPr>
        <w:t>кафедрасының т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354329">
        <w:rPr>
          <w:rFonts w:ascii="Times New Roman" w:hAnsi="Times New Roman" w:cs="Times New Roman"/>
          <w:sz w:val="28"/>
          <w:szCs w:val="28"/>
          <w:lang w:val="kk-KZ"/>
        </w:rPr>
        <w:t>ғ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354329">
        <w:rPr>
          <w:rFonts w:ascii="Times New Roman" w:hAnsi="Times New Roman" w:cs="Times New Roman"/>
          <w:sz w:val="28"/>
          <w:szCs w:val="28"/>
          <w:lang w:val="kk-KZ"/>
        </w:rPr>
        <w:t xml:space="preserve">к., </w:t>
      </w:r>
      <w:r>
        <w:rPr>
          <w:rFonts w:ascii="Times New Roman" w:hAnsi="Times New Roman" w:cs="Times New Roman"/>
          <w:sz w:val="28"/>
          <w:szCs w:val="28"/>
          <w:lang w:val="kk-KZ"/>
        </w:rPr>
        <w:t>доцент</w:t>
      </w:r>
      <w:r w:rsidRPr="00354329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 w:rsidRPr="00354329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k-KZ"/>
        </w:rPr>
        <w:t>Көбжасарова З.И</w:t>
      </w:r>
    </w:p>
    <w:sectPr w:rsidR="00214945" w:rsidRPr="00F6578F" w:rsidSect="003962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F6578F"/>
    <w:rsid w:val="001C5410"/>
    <w:rsid w:val="00214945"/>
    <w:rsid w:val="0039625B"/>
    <w:rsid w:val="0056412F"/>
    <w:rsid w:val="005F53DA"/>
    <w:rsid w:val="00804B3C"/>
    <w:rsid w:val="008718C3"/>
    <w:rsid w:val="00DE15F9"/>
    <w:rsid w:val="00E626A5"/>
    <w:rsid w:val="00E73FFC"/>
    <w:rsid w:val="00F26505"/>
    <w:rsid w:val="00F65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04B3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XTreme.ws</cp:lastModifiedBy>
  <cp:revision>7</cp:revision>
  <dcterms:created xsi:type="dcterms:W3CDTF">2016-01-15T06:43:00Z</dcterms:created>
  <dcterms:modified xsi:type="dcterms:W3CDTF">2019-11-27T09:01:00Z</dcterms:modified>
</cp:coreProperties>
</file>